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6C" w:rsidRPr="009D6A92" w:rsidRDefault="00B3416C" w:rsidP="00B341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632"/>
      </w:tblGrid>
      <w:tr w:rsidR="00B3416C" w:rsidRPr="009D6A92" w:rsidTr="00C55C9F">
        <w:tc>
          <w:tcPr>
            <w:tcW w:w="10632" w:type="dxa"/>
            <w:hideMark/>
          </w:tcPr>
          <w:p w:rsidR="00B3416C" w:rsidRPr="009D6A92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A92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9D6A92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9D6A92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3B3263" w:rsidRPr="009D6A92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B3416C" w:rsidRPr="009D6A92" w:rsidTr="00C55C9F">
        <w:tc>
          <w:tcPr>
            <w:tcW w:w="10632" w:type="dxa"/>
            <w:hideMark/>
          </w:tcPr>
          <w:p w:rsidR="00B3416C" w:rsidRPr="009D6A92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A92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B3416C" w:rsidRPr="009D6A92" w:rsidTr="00C55C9F">
        <w:trPr>
          <w:trHeight w:val="114"/>
        </w:trPr>
        <w:tc>
          <w:tcPr>
            <w:tcW w:w="10632" w:type="dxa"/>
          </w:tcPr>
          <w:p w:rsidR="00B3416C" w:rsidRPr="009D6A92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16C" w:rsidRPr="009D6A92" w:rsidTr="00C55C9F">
        <w:tc>
          <w:tcPr>
            <w:tcW w:w="10632" w:type="dxa"/>
            <w:hideMark/>
          </w:tcPr>
          <w:p w:rsidR="00B3416C" w:rsidRPr="009D6A92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</w:tr>
    </w:tbl>
    <w:p w:rsidR="00B3416C" w:rsidRPr="009D6A92" w:rsidRDefault="00B3416C" w:rsidP="00B3416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120"/>
        <w:gridCol w:w="4656"/>
        <w:gridCol w:w="474"/>
        <w:gridCol w:w="3411"/>
      </w:tblGrid>
      <w:tr w:rsidR="00B3416C" w:rsidRPr="009D6A92" w:rsidTr="00C55C9F"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9D6A92" w:rsidRDefault="009D6A92" w:rsidP="009D6A9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D6A92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  <w:r w:rsidRPr="009D6A92">
              <w:rPr>
                <w:rFonts w:ascii="Arial" w:hAnsi="Arial" w:cs="Arial"/>
                <w:sz w:val="24"/>
                <w:szCs w:val="24"/>
              </w:rPr>
              <w:t>.</w:t>
            </w:r>
            <w:r w:rsidRPr="009D6A92">
              <w:rPr>
                <w:rFonts w:ascii="Arial" w:hAnsi="Arial" w:cs="Arial"/>
                <w:sz w:val="24"/>
                <w:szCs w:val="24"/>
                <w:lang w:val="en-US"/>
              </w:rPr>
              <w:t>12</w:t>
            </w:r>
            <w:r w:rsidRPr="009D6A92">
              <w:rPr>
                <w:rFonts w:ascii="Arial" w:hAnsi="Arial" w:cs="Arial"/>
                <w:sz w:val="24"/>
                <w:szCs w:val="24"/>
              </w:rPr>
              <w:t>.</w:t>
            </w:r>
            <w:r w:rsidRPr="009D6A92">
              <w:rPr>
                <w:rFonts w:ascii="Arial" w:hAnsi="Arial" w:cs="Arial"/>
                <w:sz w:val="24"/>
                <w:szCs w:val="24"/>
                <w:lang w:val="en-US"/>
              </w:rPr>
              <w:t>2024</w:t>
            </w:r>
          </w:p>
        </w:tc>
        <w:tc>
          <w:tcPr>
            <w:tcW w:w="4656" w:type="dxa"/>
          </w:tcPr>
          <w:p w:rsidR="00B3416C" w:rsidRPr="009D6A92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B3416C" w:rsidRPr="009D6A92" w:rsidRDefault="00B3416C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9D6A92" w:rsidRDefault="009D6A92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1390</w:t>
            </w:r>
          </w:p>
        </w:tc>
      </w:tr>
      <w:tr w:rsidR="00B3416C" w:rsidRPr="009D6A92" w:rsidTr="00C55C9F">
        <w:tc>
          <w:tcPr>
            <w:tcW w:w="10632" w:type="dxa"/>
            <w:gridSpan w:val="4"/>
          </w:tcPr>
          <w:p w:rsidR="00B3416C" w:rsidRPr="009D6A92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416C" w:rsidRPr="009D6A92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9D6A92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9D6A92" w:rsidRDefault="00B3416C" w:rsidP="00C55C9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6A92">
        <w:rPr>
          <w:rFonts w:ascii="Arial" w:hAnsi="Arial" w:cs="Arial"/>
          <w:b/>
          <w:sz w:val="24"/>
          <w:szCs w:val="24"/>
        </w:rPr>
        <w:t>Об утверждении Программы профилактики рисков причинения вреда (ущерба) охраняемым законом</w:t>
      </w:r>
      <w:r w:rsidR="002D3456" w:rsidRPr="009D6A92">
        <w:rPr>
          <w:rFonts w:ascii="Arial" w:hAnsi="Arial" w:cs="Arial"/>
          <w:b/>
          <w:sz w:val="24"/>
          <w:szCs w:val="24"/>
        </w:rPr>
        <w:t xml:space="preserve"> ценностям на 2025</w:t>
      </w:r>
      <w:r w:rsidR="00C55C9F" w:rsidRPr="009D6A92">
        <w:rPr>
          <w:rFonts w:ascii="Arial" w:hAnsi="Arial" w:cs="Arial"/>
          <w:b/>
          <w:sz w:val="24"/>
          <w:szCs w:val="24"/>
        </w:rPr>
        <w:t xml:space="preserve"> год </w:t>
      </w:r>
      <w:r w:rsidRPr="009D6A92">
        <w:rPr>
          <w:rFonts w:ascii="Arial" w:hAnsi="Arial" w:cs="Arial"/>
          <w:b/>
          <w:sz w:val="24"/>
          <w:szCs w:val="24"/>
        </w:rPr>
        <w:t>при осуществлении муниципального контроля</w:t>
      </w:r>
      <w:r w:rsidR="00B2504C" w:rsidRPr="009D6A92">
        <w:rPr>
          <w:rFonts w:ascii="Arial" w:hAnsi="Arial" w:cs="Arial"/>
          <w:b/>
          <w:sz w:val="24"/>
          <w:szCs w:val="24"/>
        </w:rPr>
        <w:t xml:space="preserve"> в сфере благоустройства</w:t>
      </w:r>
      <w:r w:rsidRPr="009D6A92">
        <w:rPr>
          <w:rFonts w:ascii="Arial" w:hAnsi="Arial" w:cs="Arial"/>
          <w:b/>
          <w:sz w:val="24"/>
          <w:szCs w:val="24"/>
        </w:rPr>
        <w:t xml:space="preserve"> </w:t>
      </w:r>
    </w:p>
    <w:p w:rsidR="00B3416C" w:rsidRPr="009D6A92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9D6A92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9D6A92">
          <w:rPr>
            <w:rFonts w:ascii="Arial" w:hAnsi="Arial" w:cs="Arial"/>
            <w:sz w:val="24"/>
            <w:szCs w:val="24"/>
          </w:rPr>
          <w:t>законом</w:t>
        </w:r>
      </w:hyperlink>
      <w:r w:rsidRPr="009D6A92">
        <w:rPr>
          <w:rFonts w:ascii="Arial" w:hAnsi="Arial" w:cs="Arial"/>
          <w:sz w:val="24"/>
          <w:szCs w:val="24"/>
        </w:rPr>
        <w:t xml:space="preserve"> от 31 июля 20</w:t>
      </w:r>
      <w:r w:rsidR="00C55C9F" w:rsidRPr="009D6A92">
        <w:rPr>
          <w:rFonts w:ascii="Arial" w:hAnsi="Arial" w:cs="Arial"/>
          <w:sz w:val="24"/>
          <w:szCs w:val="24"/>
        </w:rPr>
        <w:t xml:space="preserve">20 года </w:t>
      </w:r>
      <w:r w:rsidRPr="009D6A92">
        <w:rPr>
          <w:rFonts w:ascii="Arial" w:hAnsi="Arial" w:cs="Arial"/>
          <w:sz w:val="24"/>
          <w:szCs w:val="24"/>
        </w:rPr>
        <w:t>№ 248-ФЗ «О государственном контроле (надзоре) и муниципальном контроле в Российской Федерации»,</w:t>
      </w:r>
      <w:r w:rsidRPr="009D6A92">
        <w:rPr>
          <w:rFonts w:ascii="Arial" w:hAnsi="Arial" w:cs="Arial"/>
          <w:b/>
          <w:sz w:val="24"/>
          <w:szCs w:val="24"/>
        </w:rPr>
        <w:t xml:space="preserve"> </w:t>
      </w:r>
      <w:r w:rsidRPr="009D6A92">
        <w:rPr>
          <w:rFonts w:ascii="Arial" w:hAnsi="Arial" w:cs="Arial"/>
          <w:sz w:val="24"/>
          <w:szCs w:val="24"/>
        </w:rPr>
        <w:t>постановлением Правительства Российской Федерац</w:t>
      </w:r>
      <w:r w:rsidR="008708DE" w:rsidRPr="009D6A92">
        <w:rPr>
          <w:rFonts w:ascii="Arial" w:hAnsi="Arial" w:cs="Arial"/>
          <w:sz w:val="24"/>
          <w:szCs w:val="24"/>
        </w:rPr>
        <w:t xml:space="preserve">ии от 25 июня 2021 года № 990 </w:t>
      </w:r>
      <w:r w:rsidRPr="009D6A92">
        <w:rPr>
          <w:rFonts w:ascii="Arial" w:hAnsi="Arial" w:cs="Arial"/>
          <w:sz w:val="24"/>
          <w:szCs w:val="24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8708DE" w:rsidRPr="009D6A92">
        <w:rPr>
          <w:rFonts w:ascii="Arial" w:hAnsi="Arial" w:cs="Arial"/>
          <w:sz w:val="24"/>
          <w:szCs w:val="24"/>
        </w:rPr>
        <w:t xml:space="preserve">п.14. Положения о муниципальном контроле </w:t>
      </w:r>
      <w:r w:rsidR="00B2504C" w:rsidRPr="009D6A92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="008708DE" w:rsidRPr="009D6A92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="008708DE" w:rsidRPr="009D6A92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9D6A92">
        <w:rPr>
          <w:rFonts w:ascii="Arial" w:hAnsi="Arial" w:cs="Arial"/>
          <w:sz w:val="24"/>
          <w:szCs w:val="24"/>
        </w:rPr>
        <w:t xml:space="preserve"> муниципального </w:t>
      </w:r>
      <w:r w:rsidR="003B3263" w:rsidRPr="009D6A92">
        <w:rPr>
          <w:rFonts w:ascii="Arial" w:hAnsi="Arial" w:cs="Arial"/>
          <w:sz w:val="24"/>
          <w:szCs w:val="24"/>
        </w:rPr>
        <w:t>округа</w:t>
      </w:r>
      <w:r w:rsidR="008708DE" w:rsidRPr="009D6A92">
        <w:rPr>
          <w:rFonts w:ascii="Arial" w:hAnsi="Arial" w:cs="Arial"/>
          <w:sz w:val="24"/>
          <w:szCs w:val="24"/>
        </w:rPr>
        <w:t xml:space="preserve"> Нижегородской области (утв.Решением </w:t>
      </w:r>
      <w:r w:rsidR="003B3263" w:rsidRPr="009D6A92">
        <w:rPr>
          <w:rFonts w:ascii="Arial" w:hAnsi="Arial" w:cs="Arial"/>
          <w:sz w:val="24"/>
          <w:szCs w:val="24"/>
        </w:rPr>
        <w:t>Совета депутатов</w:t>
      </w:r>
      <w:r w:rsidR="008708DE" w:rsidRPr="009D6A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8DE" w:rsidRPr="009D6A92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9D6A92">
        <w:rPr>
          <w:rFonts w:ascii="Arial" w:hAnsi="Arial" w:cs="Arial"/>
          <w:sz w:val="24"/>
          <w:szCs w:val="24"/>
        </w:rPr>
        <w:t xml:space="preserve"> муниципального </w:t>
      </w:r>
      <w:r w:rsidR="003B3263" w:rsidRPr="009D6A92">
        <w:rPr>
          <w:rFonts w:ascii="Arial" w:hAnsi="Arial" w:cs="Arial"/>
          <w:sz w:val="24"/>
          <w:szCs w:val="24"/>
        </w:rPr>
        <w:t>округа</w:t>
      </w:r>
      <w:r w:rsidR="00B2504C" w:rsidRPr="009D6A92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EF70D3" w:rsidRPr="009D6A92">
        <w:rPr>
          <w:rFonts w:ascii="Arial" w:hAnsi="Arial" w:cs="Arial"/>
          <w:sz w:val="24"/>
          <w:szCs w:val="24"/>
        </w:rPr>
        <w:t>№97 от 23.12.2022</w:t>
      </w:r>
      <w:r w:rsidR="008708DE" w:rsidRPr="009D6A92">
        <w:rPr>
          <w:rFonts w:ascii="Arial" w:hAnsi="Arial" w:cs="Arial"/>
          <w:sz w:val="24"/>
          <w:szCs w:val="24"/>
        </w:rPr>
        <w:t xml:space="preserve"> года), </w:t>
      </w:r>
      <w:r w:rsidRPr="009D6A92">
        <w:rPr>
          <w:rFonts w:ascii="Arial" w:hAnsi="Arial" w:cs="Arial"/>
          <w:sz w:val="24"/>
          <w:szCs w:val="24"/>
        </w:rPr>
        <w:t xml:space="preserve">в целях предупреждения нарушений требований законодательства </w:t>
      </w:r>
      <w:r w:rsidR="00B2504C" w:rsidRPr="009D6A92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Pr="009D6A92">
        <w:rPr>
          <w:rFonts w:ascii="Arial" w:hAnsi="Arial" w:cs="Arial"/>
          <w:sz w:val="24"/>
          <w:szCs w:val="24"/>
        </w:rPr>
        <w:t xml:space="preserve">на территории Гагинского муниципального района Нижегородской области, администрация </w:t>
      </w:r>
      <w:proofErr w:type="spellStart"/>
      <w:r w:rsidRPr="009D6A92">
        <w:rPr>
          <w:rFonts w:ascii="Arial" w:hAnsi="Arial" w:cs="Arial"/>
          <w:b/>
          <w:sz w:val="24"/>
          <w:szCs w:val="24"/>
        </w:rPr>
        <w:t>п</w:t>
      </w:r>
      <w:proofErr w:type="spellEnd"/>
      <w:r w:rsidRPr="009D6A92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9D6A92">
        <w:rPr>
          <w:rFonts w:ascii="Arial" w:hAnsi="Arial" w:cs="Arial"/>
          <w:b/>
          <w:sz w:val="24"/>
          <w:szCs w:val="24"/>
        </w:rPr>
        <w:t>н</w:t>
      </w:r>
      <w:proofErr w:type="spellEnd"/>
      <w:r w:rsidRPr="009D6A92">
        <w:rPr>
          <w:rFonts w:ascii="Arial" w:hAnsi="Arial" w:cs="Arial"/>
          <w:b/>
          <w:sz w:val="24"/>
          <w:szCs w:val="24"/>
        </w:rPr>
        <w:t xml:space="preserve"> о в л я е т:</w:t>
      </w:r>
      <w:r w:rsidRPr="009D6A92">
        <w:rPr>
          <w:rFonts w:ascii="Arial" w:hAnsi="Arial" w:cs="Arial"/>
          <w:sz w:val="24"/>
          <w:szCs w:val="24"/>
        </w:rPr>
        <w:t xml:space="preserve"> </w:t>
      </w:r>
    </w:p>
    <w:p w:rsidR="00B3416C" w:rsidRPr="009D6A92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3416C" w:rsidRPr="009D6A92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1. Утвердить прилагаемую Программу профилактики рисков причинения вреда (ущерба) охра</w:t>
      </w:r>
      <w:r w:rsidR="002D3456" w:rsidRPr="009D6A92">
        <w:rPr>
          <w:rFonts w:ascii="Arial" w:hAnsi="Arial" w:cs="Arial"/>
          <w:sz w:val="24"/>
          <w:szCs w:val="24"/>
        </w:rPr>
        <w:t>няемым законом ценностям на 2025</w:t>
      </w:r>
      <w:r w:rsidRPr="009D6A92">
        <w:rPr>
          <w:rFonts w:ascii="Arial" w:hAnsi="Arial" w:cs="Arial"/>
          <w:sz w:val="24"/>
          <w:szCs w:val="24"/>
        </w:rPr>
        <w:t xml:space="preserve"> год при осущест</w:t>
      </w:r>
      <w:r w:rsidR="00113D3C" w:rsidRPr="009D6A92">
        <w:rPr>
          <w:rFonts w:ascii="Arial" w:hAnsi="Arial" w:cs="Arial"/>
          <w:sz w:val="24"/>
          <w:szCs w:val="24"/>
        </w:rPr>
        <w:t xml:space="preserve">влении муниципального </w:t>
      </w:r>
      <w:r w:rsidRPr="009D6A92">
        <w:rPr>
          <w:rFonts w:ascii="Arial" w:hAnsi="Arial" w:cs="Arial"/>
          <w:sz w:val="24"/>
          <w:szCs w:val="24"/>
        </w:rPr>
        <w:t xml:space="preserve">контроля </w:t>
      </w:r>
      <w:r w:rsidR="00B2504C" w:rsidRPr="009D6A92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Pr="009D6A92">
        <w:rPr>
          <w:rFonts w:ascii="Arial" w:hAnsi="Arial" w:cs="Arial"/>
          <w:sz w:val="24"/>
          <w:szCs w:val="24"/>
        </w:rPr>
        <w:t>(приложение №1).</w:t>
      </w:r>
    </w:p>
    <w:p w:rsidR="00B3416C" w:rsidRPr="009D6A92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2. Контроль за исполнением настоящего</w:t>
      </w:r>
      <w:r w:rsidR="00C55C9F" w:rsidRPr="009D6A92">
        <w:rPr>
          <w:rFonts w:ascii="Arial" w:hAnsi="Arial" w:cs="Arial"/>
          <w:sz w:val="24"/>
          <w:szCs w:val="24"/>
        </w:rPr>
        <w:t xml:space="preserve"> постановления возложить </w:t>
      </w:r>
      <w:r w:rsidRPr="009D6A92">
        <w:rPr>
          <w:rFonts w:ascii="Arial" w:hAnsi="Arial" w:cs="Arial"/>
          <w:sz w:val="24"/>
          <w:szCs w:val="24"/>
        </w:rPr>
        <w:t xml:space="preserve">на заместителя главы администрации </w:t>
      </w:r>
      <w:proofErr w:type="spellStart"/>
      <w:r w:rsidR="00113D3C" w:rsidRPr="009D6A92">
        <w:rPr>
          <w:rFonts w:ascii="Arial" w:hAnsi="Arial" w:cs="Arial"/>
          <w:sz w:val="24"/>
          <w:szCs w:val="24"/>
        </w:rPr>
        <w:t>Семикова</w:t>
      </w:r>
      <w:proofErr w:type="spellEnd"/>
      <w:r w:rsidR="00113D3C" w:rsidRPr="009D6A92">
        <w:rPr>
          <w:rFonts w:ascii="Arial" w:hAnsi="Arial" w:cs="Arial"/>
          <w:sz w:val="24"/>
          <w:szCs w:val="24"/>
        </w:rPr>
        <w:t xml:space="preserve"> А.И.</w:t>
      </w:r>
      <w:r w:rsidRPr="009D6A92">
        <w:rPr>
          <w:rFonts w:ascii="Arial" w:hAnsi="Arial" w:cs="Arial"/>
          <w:sz w:val="24"/>
          <w:szCs w:val="24"/>
        </w:rPr>
        <w:t>.</w:t>
      </w:r>
    </w:p>
    <w:p w:rsidR="00B3416C" w:rsidRPr="009D6A92" w:rsidRDefault="00B3416C" w:rsidP="00B3416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3. Настоящее постановление вступает в силу со дня его официального опубликования.</w:t>
      </w:r>
    </w:p>
    <w:p w:rsidR="00B3416C" w:rsidRPr="009D6A92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9D6A92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9D6A92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D30C2" w:rsidRPr="009D6A92" w:rsidRDefault="007D30C2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Г</w:t>
      </w:r>
      <w:r w:rsidR="00B3416C" w:rsidRPr="009D6A92">
        <w:rPr>
          <w:rFonts w:ascii="Arial" w:hAnsi="Arial" w:cs="Arial"/>
          <w:sz w:val="24"/>
          <w:szCs w:val="24"/>
        </w:rPr>
        <w:t>лав</w:t>
      </w:r>
      <w:r w:rsidRPr="009D6A92">
        <w:rPr>
          <w:rFonts w:ascii="Arial" w:hAnsi="Arial" w:cs="Arial"/>
          <w:sz w:val="24"/>
          <w:szCs w:val="24"/>
        </w:rPr>
        <w:t>а</w:t>
      </w:r>
      <w:r w:rsidR="00B3416C" w:rsidRPr="009D6A92">
        <w:rPr>
          <w:rFonts w:ascii="Arial" w:hAnsi="Arial" w:cs="Arial"/>
          <w:sz w:val="24"/>
          <w:szCs w:val="24"/>
        </w:rPr>
        <w:t xml:space="preserve"> местного само</w:t>
      </w:r>
      <w:r w:rsidR="00C55C9F" w:rsidRPr="009D6A92">
        <w:rPr>
          <w:rFonts w:ascii="Arial" w:hAnsi="Arial" w:cs="Arial"/>
          <w:sz w:val="24"/>
          <w:szCs w:val="24"/>
        </w:rPr>
        <w:t xml:space="preserve">управления </w:t>
      </w:r>
      <w:r w:rsidRPr="009D6A92">
        <w:rPr>
          <w:rFonts w:ascii="Arial" w:hAnsi="Arial" w:cs="Arial"/>
          <w:sz w:val="24"/>
          <w:szCs w:val="24"/>
        </w:rPr>
        <w:t xml:space="preserve">                                                 П.И.Кондаков</w:t>
      </w:r>
    </w:p>
    <w:p w:rsidR="00B3416C" w:rsidRPr="009D6A92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B3416C" w:rsidRPr="009D6A92" w:rsidSect="00C55C9F">
          <w:pgSz w:w="11906" w:h="16838"/>
          <w:pgMar w:top="426" w:right="566" w:bottom="1134" w:left="709" w:header="709" w:footer="709" w:gutter="0"/>
          <w:cols w:space="708"/>
          <w:docGrid w:linePitch="360"/>
        </w:sectPr>
      </w:pPr>
      <w:r w:rsidRPr="009D6A92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B3416C" w:rsidRPr="009D6A92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9D6A92">
        <w:rPr>
          <w:rFonts w:ascii="Arial" w:hAnsi="Arial" w:cs="Arial"/>
          <w:b w:val="0"/>
          <w:sz w:val="24"/>
          <w:szCs w:val="24"/>
        </w:rPr>
        <w:lastRenderedPageBreak/>
        <w:t>Приложение №1 к</w:t>
      </w:r>
    </w:p>
    <w:p w:rsidR="00B3416C" w:rsidRPr="009D6A92" w:rsidRDefault="003B3263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9D6A92">
        <w:rPr>
          <w:rFonts w:ascii="Arial" w:hAnsi="Arial" w:cs="Arial"/>
          <w:b w:val="0"/>
          <w:sz w:val="24"/>
          <w:szCs w:val="24"/>
        </w:rPr>
        <w:t>п</w:t>
      </w:r>
      <w:r w:rsidR="00B3416C" w:rsidRPr="009D6A92">
        <w:rPr>
          <w:rFonts w:ascii="Arial" w:hAnsi="Arial" w:cs="Arial"/>
          <w:b w:val="0"/>
          <w:sz w:val="24"/>
          <w:szCs w:val="24"/>
        </w:rPr>
        <w:t>остановлению администрации</w:t>
      </w:r>
    </w:p>
    <w:p w:rsidR="00B3416C" w:rsidRPr="009D6A92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proofErr w:type="spellStart"/>
      <w:r w:rsidRPr="009D6A92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9D6A92">
        <w:rPr>
          <w:rFonts w:ascii="Arial" w:hAnsi="Arial" w:cs="Arial"/>
          <w:b w:val="0"/>
          <w:sz w:val="24"/>
          <w:szCs w:val="24"/>
        </w:rPr>
        <w:t xml:space="preserve"> муниципального </w:t>
      </w:r>
      <w:r w:rsidR="003B3263" w:rsidRPr="009D6A92">
        <w:rPr>
          <w:rFonts w:ascii="Arial" w:hAnsi="Arial" w:cs="Arial"/>
          <w:b w:val="0"/>
          <w:sz w:val="24"/>
          <w:szCs w:val="24"/>
        </w:rPr>
        <w:t>округа</w:t>
      </w:r>
    </w:p>
    <w:p w:rsidR="00B3416C" w:rsidRPr="009D6A92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9D6A92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</w:p>
    <w:p w:rsidR="00B3416C" w:rsidRPr="009D6A92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9D6A92">
        <w:rPr>
          <w:rFonts w:ascii="Arial" w:hAnsi="Arial" w:cs="Arial"/>
          <w:b w:val="0"/>
          <w:sz w:val="24"/>
          <w:szCs w:val="24"/>
        </w:rPr>
        <w:t>№______ от ____________</w:t>
      </w:r>
      <w:r w:rsidR="00113D3C" w:rsidRPr="009D6A92">
        <w:rPr>
          <w:rFonts w:ascii="Arial" w:hAnsi="Arial" w:cs="Arial"/>
          <w:b w:val="0"/>
          <w:sz w:val="24"/>
          <w:szCs w:val="24"/>
        </w:rPr>
        <w:t xml:space="preserve"> </w:t>
      </w:r>
      <w:r w:rsidRPr="009D6A92">
        <w:rPr>
          <w:rFonts w:ascii="Arial" w:hAnsi="Arial" w:cs="Arial"/>
          <w:b w:val="0"/>
          <w:sz w:val="24"/>
          <w:szCs w:val="24"/>
        </w:rPr>
        <w:t>года</w:t>
      </w:r>
    </w:p>
    <w:p w:rsidR="00B3416C" w:rsidRPr="009D6A92" w:rsidRDefault="00B3416C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9D6A92" w:rsidRDefault="00DF65FD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Программа</w:t>
      </w:r>
    </w:p>
    <w:p w:rsidR="00DF65FD" w:rsidRPr="009D6A92" w:rsidRDefault="00DF65FD" w:rsidP="00DF65FD">
      <w:pPr>
        <w:pStyle w:val="50"/>
        <w:shd w:val="clear" w:color="auto" w:fill="auto"/>
        <w:tabs>
          <w:tab w:val="left" w:leader="underscore" w:pos="8608"/>
        </w:tabs>
        <w:spacing w:before="0" w:line="240" w:lineRule="auto"/>
        <w:ind w:left="180" w:firstLine="160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контроля</w:t>
      </w:r>
      <w:r w:rsidR="00B2504C" w:rsidRPr="009D6A92">
        <w:rPr>
          <w:rFonts w:ascii="Arial" w:hAnsi="Arial" w:cs="Arial"/>
          <w:sz w:val="24"/>
          <w:szCs w:val="24"/>
        </w:rPr>
        <w:t xml:space="preserve"> в сфере благоустройства</w:t>
      </w:r>
    </w:p>
    <w:p w:rsidR="00DF65FD" w:rsidRPr="009D6A92" w:rsidRDefault="00DF65FD" w:rsidP="00DF65FD">
      <w:pPr>
        <w:pStyle w:val="6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9D6A92" w:rsidRDefault="00DF65FD" w:rsidP="00DF65FD">
      <w:pPr>
        <w:tabs>
          <w:tab w:val="left" w:pos="0"/>
        </w:tabs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9D6A92">
        <w:rPr>
          <w:rStyle w:val="20"/>
          <w:rFonts w:ascii="Arial" w:eastAsiaTheme="minorEastAsia" w:hAnsi="Arial" w:cs="Arial"/>
          <w:sz w:val="24"/>
          <w:szCs w:val="24"/>
        </w:rPr>
        <w:t>муниципального контроля</w:t>
      </w:r>
      <w:r w:rsidRPr="009D6A92">
        <w:rPr>
          <w:rFonts w:ascii="Arial" w:hAnsi="Arial" w:cs="Arial"/>
          <w:sz w:val="24"/>
          <w:szCs w:val="24"/>
        </w:rPr>
        <w:t xml:space="preserve"> </w:t>
      </w:r>
      <w:r w:rsidR="00B2504C" w:rsidRPr="009D6A92">
        <w:rPr>
          <w:rFonts w:ascii="Arial" w:hAnsi="Arial" w:cs="Arial"/>
          <w:i/>
          <w:sz w:val="24"/>
          <w:szCs w:val="24"/>
        </w:rPr>
        <w:t>в сфере благоустройства</w:t>
      </w:r>
      <w:r w:rsidR="00B2504C" w:rsidRPr="009D6A92">
        <w:rPr>
          <w:rFonts w:ascii="Arial" w:hAnsi="Arial" w:cs="Arial"/>
          <w:sz w:val="24"/>
          <w:szCs w:val="24"/>
        </w:rPr>
        <w:t xml:space="preserve"> </w:t>
      </w:r>
      <w:r w:rsidRPr="009D6A92">
        <w:rPr>
          <w:rFonts w:ascii="Arial" w:hAnsi="Arial" w:cs="Arial"/>
          <w:sz w:val="24"/>
          <w:szCs w:val="24"/>
        </w:rPr>
        <w:t xml:space="preserve">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9D6A92">
        <w:rPr>
          <w:rFonts w:ascii="Arial" w:hAnsi="Arial" w:cs="Arial"/>
          <w:i/>
          <w:sz w:val="24"/>
          <w:szCs w:val="24"/>
        </w:rPr>
        <w:t xml:space="preserve">муниципального контроля </w:t>
      </w:r>
      <w:r w:rsidR="00B2504C" w:rsidRPr="009D6A92">
        <w:rPr>
          <w:rFonts w:ascii="Arial" w:hAnsi="Arial" w:cs="Arial"/>
          <w:i/>
          <w:sz w:val="24"/>
          <w:szCs w:val="24"/>
        </w:rPr>
        <w:t>в сфере благоустройства</w:t>
      </w:r>
      <w:r w:rsidR="00B2504C" w:rsidRPr="009D6A92">
        <w:rPr>
          <w:rFonts w:ascii="Arial" w:hAnsi="Arial" w:cs="Arial"/>
          <w:sz w:val="24"/>
          <w:szCs w:val="24"/>
        </w:rPr>
        <w:t xml:space="preserve"> </w:t>
      </w:r>
      <w:r w:rsidRPr="009D6A92">
        <w:rPr>
          <w:rStyle w:val="61"/>
          <w:rFonts w:ascii="Arial" w:eastAsiaTheme="minorEastAsia" w:hAnsi="Arial" w:cs="Arial"/>
          <w:i w:val="0"/>
          <w:sz w:val="24"/>
          <w:szCs w:val="24"/>
        </w:rPr>
        <w:t>(далее -</w:t>
      </w:r>
      <w:r w:rsidRPr="009D6A92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9D6A92">
        <w:rPr>
          <w:rFonts w:ascii="Arial" w:hAnsi="Arial" w:cs="Arial"/>
          <w:sz w:val="24"/>
          <w:szCs w:val="24"/>
        </w:rPr>
        <w:t>муниципальный контроль).</w:t>
      </w:r>
    </w:p>
    <w:p w:rsidR="00DF65FD" w:rsidRPr="009D6A92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</w:p>
    <w:p w:rsidR="00DF65FD" w:rsidRPr="009D6A92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1.Анализ текущего состояния осуществления муниципального контроля, описание текущего развития профилактической деятельности </w:t>
      </w:r>
      <w:r w:rsidRPr="009D6A92">
        <w:rPr>
          <w:rStyle w:val="51"/>
          <w:rFonts w:ascii="Arial" w:hAnsi="Arial" w:cs="Arial"/>
          <w:b/>
          <w:i w:val="0"/>
          <w:sz w:val="24"/>
          <w:szCs w:val="24"/>
        </w:rPr>
        <w:t>администрации</w:t>
      </w:r>
      <w:r w:rsidRPr="009D6A92">
        <w:rPr>
          <w:rFonts w:ascii="Arial" w:hAnsi="Arial" w:cs="Arial"/>
          <w:i/>
          <w:sz w:val="24"/>
          <w:szCs w:val="24"/>
        </w:rPr>
        <w:t xml:space="preserve">, </w:t>
      </w:r>
      <w:r w:rsidRPr="009D6A92">
        <w:rPr>
          <w:rFonts w:ascii="Arial" w:hAnsi="Arial" w:cs="Arial"/>
          <w:sz w:val="24"/>
          <w:szCs w:val="24"/>
        </w:rPr>
        <w:t>характеристика проблем, на решение которых направлена Программа.</w:t>
      </w:r>
    </w:p>
    <w:p w:rsidR="00DF65FD" w:rsidRPr="009D6A92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DF65FD" w:rsidRPr="009D6A92" w:rsidRDefault="00DF65FD" w:rsidP="00B2504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Объектами при осуществлении муниципального контроля являются</w:t>
      </w:r>
      <w:r w:rsidR="00B2504C" w:rsidRPr="009D6A92">
        <w:rPr>
          <w:rFonts w:ascii="Arial" w:hAnsi="Arial" w:cs="Arial"/>
          <w:sz w:val="24"/>
          <w:szCs w:val="24"/>
        </w:rPr>
        <w:t>:</w:t>
      </w:r>
      <w:r w:rsidRPr="009D6A92">
        <w:rPr>
          <w:rFonts w:ascii="Arial" w:hAnsi="Arial" w:cs="Arial"/>
          <w:sz w:val="24"/>
          <w:szCs w:val="24"/>
        </w:rPr>
        <w:t xml:space="preserve"> </w:t>
      </w:r>
      <w:r w:rsidR="00B2504C" w:rsidRPr="009D6A92">
        <w:rPr>
          <w:rFonts w:ascii="Arial" w:hAnsi="Arial" w:cs="Arial"/>
          <w:sz w:val="24"/>
          <w:szCs w:val="24"/>
        </w:rPr>
        <w:t>1) деятельность, действия (бездействие) контролируемых лиц, связанные с соблюдением правил благоустройства на территории муниципального образования; 2) здания, помещения, сооружения, линейные объекты, земельные и лесные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правилами благоустройства предъявляются обязательные требования</w:t>
      </w:r>
      <w:r w:rsidR="00113D3C" w:rsidRPr="009D6A92">
        <w:rPr>
          <w:rFonts w:ascii="Arial" w:hAnsi="Arial" w:cs="Arial"/>
          <w:sz w:val="24"/>
          <w:szCs w:val="24"/>
        </w:rPr>
        <w:t xml:space="preserve"> (далее - объекты контроля)</w:t>
      </w:r>
      <w:r w:rsidRPr="009D6A92">
        <w:rPr>
          <w:rStyle w:val="61"/>
          <w:rFonts w:ascii="Arial" w:eastAsiaTheme="minorEastAsia" w:hAnsi="Arial" w:cs="Arial"/>
          <w:sz w:val="24"/>
          <w:szCs w:val="24"/>
        </w:rPr>
        <w:t>.</w:t>
      </w:r>
    </w:p>
    <w:p w:rsidR="00DF65FD" w:rsidRPr="009D6A92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Контролируемыми лицами при осуществлении муниципального </w:t>
      </w:r>
      <w:r w:rsidRPr="009D6A92">
        <w:rPr>
          <w:rStyle w:val="61"/>
          <w:rFonts w:ascii="Arial" w:eastAsiaTheme="minorEastAsia" w:hAnsi="Arial" w:cs="Arial"/>
          <w:i w:val="0"/>
          <w:sz w:val="24"/>
          <w:szCs w:val="24"/>
        </w:rPr>
        <w:t>контроля являются</w:t>
      </w:r>
      <w:r w:rsidRPr="009D6A92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9D6A92">
        <w:rPr>
          <w:rFonts w:ascii="Arial" w:hAnsi="Arial" w:cs="Arial"/>
          <w:sz w:val="24"/>
          <w:szCs w:val="24"/>
        </w:rPr>
        <w:t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</w:t>
      </w:r>
      <w:r w:rsidR="00B2504C" w:rsidRPr="009D6A92">
        <w:rPr>
          <w:rFonts w:ascii="Arial" w:hAnsi="Arial" w:cs="Arial"/>
          <w:sz w:val="24"/>
          <w:szCs w:val="24"/>
        </w:rPr>
        <w:t xml:space="preserve"> и организационно-правовых форм, органы государственной власти и органы местного самоуправления.</w:t>
      </w:r>
    </w:p>
    <w:p w:rsidR="00DF65FD" w:rsidRPr="009D6A92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Главной задачей </w:t>
      </w:r>
      <w:r w:rsidRPr="009D6A92">
        <w:rPr>
          <w:rStyle w:val="20"/>
          <w:rFonts w:ascii="Arial" w:eastAsiaTheme="minorEastAsia" w:hAnsi="Arial" w:cs="Arial"/>
          <w:sz w:val="24"/>
          <w:szCs w:val="24"/>
        </w:rPr>
        <w:t>администрации</w:t>
      </w:r>
      <w:r w:rsidRPr="009D6A92">
        <w:rPr>
          <w:rFonts w:ascii="Arial" w:hAnsi="Arial" w:cs="Arial"/>
          <w:sz w:val="24"/>
          <w:szCs w:val="24"/>
        </w:rPr>
        <w:t xml:space="preserve"> при осуществлении муниципального контроля является переориентация контрольной деятельности на проведение только внеплановых контрольно-надзорных мероприятий и усиление профилактической работы в отношении всех объектов контроля, обеспечивая приоритет проведения профилактики.</w:t>
      </w:r>
    </w:p>
    <w:p w:rsidR="007D30C2" w:rsidRPr="009D6A92" w:rsidRDefault="002D3456" w:rsidP="007D30C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 В 2023</w:t>
      </w:r>
      <w:r w:rsidR="007D30C2" w:rsidRPr="009D6A92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="007D30C2" w:rsidRPr="009D6A92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5176E6" w:rsidRPr="009D6A92" w:rsidRDefault="002D3456" w:rsidP="005176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 В 2024</w:t>
      </w:r>
      <w:r w:rsidR="005176E6" w:rsidRPr="009D6A92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="005176E6" w:rsidRPr="009D6A92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085E18" w:rsidRPr="009D6A92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осуществлялись мероприятия по профилактике таких нарушений.</w:t>
      </w:r>
    </w:p>
    <w:p w:rsidR="00085E18" w:rsidRPr="009D6A92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 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085E18" w:rsidRPr="009D6A92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lastRenderedPageBreak/>
        <w:t xml:space="preserve">         Информирование юридических лиц, индивидуальных предпринимателей, граждан по вопросам соблюдения обязательных требований обеспечено посредством опубликования в средствах массовой информации, в информационно-телекоммуникационной сети «Интернет» </w:t>
      </w:r>
      <w:r w:rsidR="007D30C2" w:rsidRPr="009D6A92">
        <w:rPr>
          <w:rFonts w:ascii="Arial" w:hAnsi="Arial" w:cs="Arial"/>
          <w:sz w:val="24"/>
          <w:szCs w:val="24"/>
        </w:rPr>
        <w:t xml:space="preserve">и общественно-политической газете «Гагинские вести» </w:t>
      </w:r>
      <w:r w:rsidRPr="009D6A92">
        <w:rPr>
          <w:rFonts w:ascii="Arial" w:hAnsi="Arial" w:cs="Arial"/>
          <w:sz w:val="24"/>
          <w:szCs w:val="24"/>
        </w:rPr>
        <w:t xml:space="preserve">информации о необходимости </w:t>
      </w:r>
      <w:r w:rsidR="00394D67" w:rsidRPr="009D6A92">
        <w:rPr>
          <w:rFonts w:ascii="Arial" w:hAnsi="Arial" w:cs="Arial"/>
          <w:sz w:val="24"/>
          <w:szCs w:val="24"/>
        </w:rPr>
        <w:t xml:space="preserve">соблюдения требований законодательства </w:t>
      </w:r>
      <w:r w:rsidR="00B2504C" w:rsidRPr="009D6A92">
        <w:rPr>
          <w:rFonts w:ascii="Arial" w:hAnsi="Arial" w:cs="Arial"/>
          <w:sz w:val="24"/>
          <w:szCs w:val="24"/>
        </w:rPr>
        <w:t>в сфере благоустройства в процессе жизнедеятельности</w:t>
      </w:r>
      <w:r w:rsidRPr="009D6A92">
        <w:rPr>
          <w:rFonts w:ascii="Arial" w:hAnsi="Arial" w:cs="Arial"/>
          <w:sz w:val="24"/>
          <w:szCs w:val="24"/>
        </w:rPr>
        <w:t>.</w:t>
      </w:r>
    </w:p>
    <w:p w:rsidR="00085E18" w:rsidRPr="009D6A92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  <w:r w:rsidR="00DF65FD" w:rsidRPr="009D6A92">
        <w:rPr>
          <w:rFonts w:ascii="Arial" w:hAnsi="Arial" w:cs="Arial"/>
          <w:sz w:val="24"/>
          <w:szCs w:val="24"/>
        </w:rPr>
        <w:t xml:space="preserve"> </w:t>
      </w:r>
    </w:p>
    <w:p w:rsidR="00DF65FD" w:rsidRPr="009D6A92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 </w:t>
      </w:r>
      <w:r w:rsidR="00DF65FD" w:rsidRPr="009D6A92">
        <w:rPr>
          <w:rFonts w:ascii="Arial" w:hAnsi="Arial" w:cs="Arial"/>
          <w:sz w:val="24"/>
          <w:szCs w:val="24"/>
        </w:rPr>
        <w:t xml:space="preserve">Проведённая </w:t>
      </w:r>
      <w:r w:rsidR="00DF65FD" w:rsidRPr="009D6A92">
        <w:rPr>
          <w:rStyle w:val="20"/>
          <w:rFonts w:ascii="Arial" w:eastAsiaTheme="minorEastAsia" w:hAnsi="Arial" w:cs="Arial"/>
          <w:i w:val="0"/>
          <w:sz w:val="24"/>
          <w:szCs w:val="24"/>
        </w:rPr>
        <w:t>администрацией</w:t>
      </w:r>
      <w:r w:rsidR="00DF65FD" w:rsidRPr="009D6A92">
        <w:rPr>
          <w:rFonts w:ascii="Arial" w:hAnsi="Arial" w:cs="Arial"/>
          <w:i/>
          <w:sz w:val="24"/>
          <w:szCs w:val="24"/>
        </w:rPr>
        <w:t xml:space="preserve"> в </w:t>
      </w:r>
      <w:r w:rsidR="002D3456" w:rsidRPr="009D6A92">
        <w:rPr>
          <w:rStyle w:val="20"/>
          <w:rFonts w:ascii="Arial" w:eastAsiaTheme="minorEastAsia" w:hAnsi="Arial" w:cs="Arial"/>
          <w:i w:val="0"/>
          <w:sz w:val="24"/>
          <w:szCs w:val="24"/>
        </w:rPr>
        <w:t>2023 (2024</w:t>
      </w:r>
      <w:r w:rsidR="00DF65FD" w:rsidRPr="009D6A92">
        <w:rPr>
          <w:rStyle w:val="20"/>
          <w:rFonts w:ascii="Arial" w:eastAsiaTheme="minorEastAsia" w:hAnsi="Arial" w:cs="Arial"/>
          <w:i w:val="0"/>
          <w:sz w:val="24"/>
          <w:szCs w:val="24"/>
        </w:rPr>
        <w:t>)</w:t>
      </w:r>
      <w:r w:rsidR="00DF65FD" w:rsidRPr="009D6A92">
        <w:rPr>
          <w:rFonts w:ascii="Arial" w:hAnsi="Arial" w:cs="Arial"/>
          <w:i/>
          <w:sz w:val="24"/>
          <w:szCs w:val="24"/>
        </w:rPr>
        <w:t xml:space="preserve"> </w:t>
      </w:r>
      <w:r w:rsidR="00DF65FD" w:rsidRPr="009D6A92">
        <w:rPr>
          <w:rFonts w:ascii="Arial" w:hAnsi="Arial" w:cs="Arial"/>
          <w:sz w:val="24"/>
          <w:szCs w:val="24"/>
        </w:rPr>
        <w:t>году работа способствовала снижению общественно опасных последствий, возникающих в результате несоблюдения контролируемыми лицами требований законодательства</w:t>
      </w:r>
      <w:r w:rsidR="00B2504C" w:rsidRPr="009D6A92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DF65FD" w:rsidRPr="009D6A92">
        <w:rPr>
          <w:rFonts w:ascii="Arial" w:hAnsi="Arial" w:cs="Arial"/>
          <w:sz w:val="24"/>
          <w:szCs w:val="24"/>
        </w:rPr>
        <w:t>.</w:t>
      </w:r>
    </w:p>
    <w:p w:rsidR="00DF65FD" w:rsidRPr="009D6A92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9D6A92" w:rsidRDefault="00DF65FD" w:rsidP="00DF65FD">
      <w:pPr>
        <w:pStyle w:val="5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2.Цели и задачи реализации Программы</w:t>
      </w:r>
    </w:p>
    <w:p w:rsidR="00DF65FD" w:rsidRPr="009D6A92" w:rsidRDefault="00DF65FD" w:rsidP="00DF65FD">
      <w:pPr>
        <w:tabs>
          <w:tab w:val="left" w:pos="1138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9D6A92">
        <w:rPr>
          <w:rFonts w:ascii="Arial" w:hAnsi="Arial" w:cs="Arial"/>
          <w:i/>
          <w:sz w:val="24"/>
          <w:szCs w:val="24"/>
        </w:rPr>
        <w:t xml:space="preserve">        1.Целями реализации Программы являются: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предупреждение нарушений обязательных требований в сфере </w:t>
      </w:r>
      <w:r w:rsidR="00B2504C" w:rsidRPr="009D6A92">
        <w:rPr>
          <w:rFonts w:ascii="Arial" w:hAnsi="Arial" w:cs="Arial"/>
          <w:sz w:val="24"/>
          <w:szCs w:val="24"/>
        </w:rPr>
        <w:t>благоустройства</w:t>
      </w:r>
      <w:r w:rsidR="00275823" w:rsidRPr="009D6A92">
        <w:rPr>
          <w:rFonts w:ascii="Arial" w:hAnsi="Arial" w:cs="Arial"/>
          <w:sz w:val="24"/>
          <w:szCs w:val="24"/>
        </w:rPr>
        <w:t>;</w:t>
      </w:r>
    </w:p>
    <w:p w:rsidR="00275823" w:rsidRPr="009D6A92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- стимулирование добросовестного соблюдения гражданами, в том числе осуществляющими предпринимательскую деятельность, являющимися индивидуальными предпринимателями, а также организациями, являющимися юридическими лицами (далее - контролируемые лица) требований законодательства</w:t>
      </w:r>
      <w:r w:rsidR="00B2504C" w:rsidRPr="009D6A92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9D6A92">
        <w:rPr>
          <w:rFonts w:ascii="Arial" w:hAnsi="Arial" w:cs="Arial"/>
          <w:sz w:val="24"/>
          <w:szCs w:val="24"/>
        </w:rPr>
        <w:t xml:space="preserve">, а также минимизация риска причинения вреда (ущерба) охраняемым законом ценностям, вызванного возможными нарушениями </w:t>
      </w:r>
      <w:r w:rsidR="00B2504C" w:rsidRPr="009D6A92">
        <w:rPr>
          <w:rFonts w:ascii="Arial" w:hAnsi="Arial" w:cs="Arial"/>
          <w:sz w:val="24"/>
          <w:szCs w:val="24"/>
        </w:rPr>
        <w:t xml:space="preserve">обязательных </w:t>
      </w:r>
      <w:r w:rsidRPr="009D6A92">
        <w:rPr>
          <w:rFonts w:ascii="Arial" w:hAnsi="Arial" w:cs="Arial"/>
          <w:sz w:val="24"/>
          <w:szCs w:val="24"/>
        </w:rPr>
        <w:t>требований (снижение потенциальной выгоды от таких нарушений).</w:t>
      </w:r>
    </w:p>
    <w:p w:rsidR="00275823" w:rsidRPr="009D6A92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 - устранение причин и факторов, способствующих нарушениям </w:t>
      </w:r>
      <w:r w:rsidR="000751F2" w:rsidRPr="009D6A92">
        <w:rPr>
          <w:rFonts w:ascii="Arial" w:hAnsi="Arial" w:cs="Arial"/>
          <w:sz w:val="24"/>
          <w:szCs w:val="24"/>
        </w:rPr>
        <w:t xml:space="preserve">обязательных </w:t>
      </w:r>
      <w:r w:rsidRPr="009D6A92">
        <w:rPr>
          <w:rFonts w:ascii="Arial" w:hAnsi="Arial" w:cs="Arial"/>
          <w:sz w:val="24"/>
          <w:szCs w:val="24"/>
        </w:rPr>
        <w:t>требований;</w:t>
      </w:r>
    </w:p>
    <w:p w:rsidR="00275823" w:rsidRPr="009D6A92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 - создание благоприятных условий для скорейшего доведения требований законодательства </w:t>
      </w:r>
      <w:r w:rsidR="00B2504C" w:rsidRPr="009D6A92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Pr="009D6A92">
        <w:rPr>
          <w:rFonts w:ascii="Arial" w:hAnsi="Arial" w:cs="Arial"/>
          <w:sz w:val="24"/>
          <w:szCs w:val="24"/>
        </w:rPr>
        <w:t>до контролируемых лиц, повышение информированности о способах их соблюдения.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1372"/>
          <w:tab w:val="left" w:pos="336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формирование</w:t>
      </w:r>
      <w:r w:rsidRPr="009D6A92">
        <w:rPr>
          <w:rFonts w:ascii="Arial" w:hAnsi="Arial" w:cs="Arial"/>
          <w:sz w:val="24"/>
          <w:szCs w:val="24"/>
        </w:rPr>
        <w:tab/>
        <w:t>моделей социально ответственного, добросовестного, правового поведения контролируемых лиц;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-567" w:firstLine="1134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повышение прозрачности системы контрольно-надзорной деятельности.</w:t>
      </w:r>
    </w:p>
    <w:p w:rsidR="00DF65FD" w:rsidRPr="009D6A92" w:rsidRDefault="00DF65FD" w:rsidP="00DF65FD">
      <w:pPr>
        <w:tabs>
          <w:tab w:val="left" w:pos="1162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9D6A92">
        <w:rPr>
          <w:rFonts w:ascii="Arial" w:hAnsi="Arial" w:cs="Arial"/>
          <w:i/>
          <w:sz w:val="24"/>
          <w:szCs w:val="24"/>
        </w:rPr>
        <w:t>2.Задачами реализации Программы являются: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оценка возможной угрозы причинения, либо причинения вреда (ущерба) охраняемым законом в сфере </w:t>
      </w:r>
      <w:r w:rsidR="00B2504C" w:rsidRPr="009D6A92">
        <w:rPr>
          <w:rFonts w:ascii="Arial" w:hAnsi="Arial" w:cs="Arial"/>
          <w:sz w:val="24"/>
          <w:szCs w:val="24"/>
        </w:rPr>
        <w:t xml:space="preserve">благоустройства </w:t>
      </w:r>
      <w:r w:rsidRPr="009D6A92">
        <w:rPr>
          <w:rFonts w:ascii="Arial" w:hAnsi="Arial" w:cs="Arial"/>
          <w:sz w:val="24"/>
          <w:szCs w:val="24"/>
        </w:rPr>
        <w:t>интересам, выработка и реализация профилактических мер, способствующих ее снижению;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892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выявление факторов угрозы причинения, либо причинения вреда (ущерба), причин и</w:t>
      </w:r>
      <w:r w:rsidRPr="009D6A92">
        <w:rPr>
          <w:rFonts w:ascii="Arial" w:hAnsi="Arial" w:cs="Arial"/>
          <w:sz w:val="24"/>
          <w:szCs w:val="24"/>
        </w:rPr>
        <w:tab/>
        <w:t>условий,</w:t>
      </w:r>
      <w:r w:rsidRPr="009D6A92">
        <w:rPr>
          <w:rFonts w:ascii="Arial" w:hAnsi="Arial" w:cs="Arial"/>
          <w:sz w:val="24"/>
          <w:szCs w:val="24"/>
        </w:rPr>
        <w:tab/>
        <w:t>способствующих нарушению обязательных требований, определение способов устранения или снижения угрозы;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формирование единого понимания обязательных требований у всех участников контрольно-надзорной деятельности;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84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F65FD" w:rsidRPr="009D6A92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снижение издержек контрольно-надзорной деятельности и административной нагрузки на контролируемых лиц.</w:t>
      </w:r>
    </w:p>
    <w:p w:rsidR="0050362A" w:rsidRPr="009D6A92" w:rsidRDefault="0050362A" w:rsidP="002D3456">
      <w:pPr>
        <w:widowControl w:val="0"/>
        <w:tabs>
          <w:tab w:val="left" w:pos="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9D6A92" w:rsidRDefault="00DF65FD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3.Перечень профилактических мероприятий, сроки (периодичность) их проведения</w:t>
      </w:r>
    </w:p>
    <w:p w:rsidR="00DF65FD" w:rsidRPr="009D6A92" w:rsidRDefault="00DF65FD" w:rsidP="00DF65FD">
      <w:pPr>
        <w:pStyle w:val="60"/>
        <w:shd w:val="clear" w:color="auto" w:fill="auto"/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9D6A92">
        <w:rPr>
          <w:rStyle w:val="61"/>
          <w:rFonts w:ascii="Arial" w:hAnsi="Arial" w:cs="Arial"/>
          <w:sz w:val="24"/>
          <w:szCs w:val="24"/>
        </w:rPr>
        <w:t xml:space="preserve">1.В соответствии с </w:t>
      </w:r>
      <w:r w:rsidR="005F5E92" w:rsidRPr="009D6A92">
        <w:rPr>
          <w:rStyle w:val="61"/>
          <w:rFonts w:ascii="Arial" w:hAnsi="Arial" w:cs="Arial"/>
          <w:sz w:val="24"/>
          <w:szCs w:val="24"/>
        </w:rPr>
        <w:t xml:space="preserve">действующим </w:t>
      </w:r>
      <w:r w:rsidRPr="009D6A92">
        <w:rPr>
          <w:rFonts w:ascii="Arial" w:hAnsi="Arial" w:cs="Arial"/>
          <w:i w:val="0"/>
          <w:sz w:val="24"/>
          <w:szCs w:val="24"/>
        </w:rPr>
        <w:t>Положением о муниципальном контроле</w:t>
      </w:r>
      <w:r w:rsidR="00B2504C" w:rsidRPr="009D6A92">
        <w:rPr>
          <w:rFonts w:ascii="Arial" w:hAnsi="Arial" w:cs="Arial"/>
          <w:i w:val="0"/>
          <w:sz w:val="24"/>
          <w:szCs w:val="24"/>
        </w:rPr>
        <w:t xml:space="preserve"> в сфере </w:t>
      </w:r>
      <w:r w:rsidR="00B2504C" w:rsidRPr="009D6A92">
        <w:rPr>
          <w:rFonts w:ascii="Arial" w:hAnsi="Arial" w:cs="Arial"/>
          <w:i w:val="0"/>
          <w:sz w:val="24"/>
          <w:szCs w:val="24"/>
        </w:rPr>
        <w:lastRenderedPageBreak/>
        <w:t>благоустройства</w:t>
      </w:r>
      <w:r w:rsidRPr="009D6A92">
        <w:rPr>
          <w:rFonts w:ascii="Arial" w:hAnsi="Arial" w:cs="Arial"/>
          <w:i w:val="0"/>
          <w:sz w:val="24"/>
          <w:szCs w:val="24"/>
        </w:rPr>
        <w:t>, утвержденном решением представительного органа</w:t>
      </w:r>
      <w:r w:rsidRPr="009D6A92">
        <w:rPr>
          <w:rStyle w:val="61"/>
          <w:rFonts w:ascii="Arial" w:hAnsi="Arial" w:cs="Arial"/>
          <w:sz w:val="24"/>
          <w:szCs w:val="24"/>
        </w:rPr>
        <w:t>, проводятся следующие профилактические мероприятия:</w:t>
      </w:r>
    </w:p>
    <w:p w:rsidR="00DF65FD" w:rsidRPr="009D6A92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9D6A92">
        <w:rPr>
          <w:rFonts w:ascii="Arial" w:hAnsi="Arial" w:cs="Arial"/>
          <w:i w:val="0"/>
          <w:sz w:val="24"/>
          <w:szCs w:val="24"/>
        </w:rPr>
        <w:t>а)</w:t>
      </w:r>
      <w:r w:rsidRPr="009D6A92">
        <w:rPr>
          <w:rFonts w:ascii="Arial" w:hAnsi="Arial" w:cs="Arial"/>
          <w:i w:val="0"/>
          <w:sz w:val="24"/>
          <w:szCs w:val="24"/>
        </w:rPr>
        <w:tab/>
        <w:t>информирование;</w:t>
      </w:r>
    </w:p>
    <w:p w:rsidR="00DF65FD" w:rsidRPr="009D6A92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9D6A92">
        <w:rPr>
          <w:rFonts w:ascii="Arial" w:hAnsi="Arial" w:cs="Arial"/>
          <w:i w:val="0"/>
          <w:sz w:val="24"/>
          <w:szCs w:val="24"/>
        </w:rPr>
        <w:t>б)</w:t>
      </w:r>
      <w:r w:rsidRPr="009D6A92">
        <w:rPr>
          <w:rFonts w:ascii="Arial" w:hAnsi="Arial" w:cs="Arial"/>
          <w:i w:val="0"/>
          <w:sz w:val="24"/>
          <w:szCs w:val="24"/>
        </w:rPr>
        <w:tab/>
        <w:t>консультирование</w:t>
      </w:r>
      <w:r w:rsidR="0050362A" w:rsidRPr="009D6A92">
        <w:rPr>
          <w:rFonts w:ascii="Arial" w:hAnsi="Arial" w:cs="Arial"/>
          <w:i w:val="0"/>
          <w:sz w:val="24"/>
          <w:szCs w:val="24"/>
        </w:rPr>
        <w:t>;</w:t>
      </w:r>
    </w:p>
    <w:p w:rsidR="0050362A" w:rsidRPr="009D6A92" w:rsidRDefault="0050362A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9D6A92">
        <w:rPr>
          <w:rFonts w:ascii="Arial" w:hAnsi="Arial" w:cs="Arial"/>
          <w:i w:val="0"/>
          <w:sz w:val="24"/>
          <w:szCs w:val="24"/>
        </w:rPr>
        <w:t>в)  объявление предостережения.</w:t>
      </w:r>
    </w:p>
    <w:p w:rsidR="00DF65FD" w:rsidRPr="009D6A92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9D6A92">
        <w:rPr>
          <w:rStyle w:val="2Constantia13pt"/>
          <w:rFonts w:ascii="Arial" w:hAnsi="Arial" w:cs="Arial"/>
          <w:i w:val="0"/>
          <w:sz w:val="24"/>
          <w:szCs w:val="24"/>
        </w:rPr>
        <w:t>2</w:t>
      </w:r>
      <w:r w:rsidRPr="009D6A92">
        <w:rPr>
          <w:rFonts w:ascii="Arial" w:hAnsi="Arial" w:cs="Arial"/>
          <w:i w:val="0"/>
          <w:sz w:val="24"/>
          <w:szCs w:val="24"/>
        </w:rPr>
        <w:t>.Перечень профилактических мероприятий, с указанием сроков (периодичности) их проведения, ответственных за их осуществление, указаны в приложении к Программе.</w:t>
      </w:r>
    </w:p>
    <w:p w:rsidR="00DF65FD" w:rsidRPr="009D6A92" w:rsidRDefault="00DF65FD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4.Показатели результативности и эффективности Программы</w:t>
      </w:r>
    </w:p>
    <w:p w:rsidR="00DF65FD" w:rsidRPr="009D6A92" w:rsidRDefault="00085E18" w:rsidP="00DF65FD">
      <w:pPr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1.</w:t>
      </w:r>
      <w:r w:rsidR="00DF65FD" w:rsidRPr="009D6A92">
        <w:rPr>
          <w:rFonts w:ascii="Arial" w:hAnsi="Arial" w:cs="Arial"/>
          <w:sz w:val="24"/>
          <w:szCs w:val="24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F65FD" w:rsidRPr="009D6A92" w:rsidRDefault="005F0C3B" w:rsidP="00DF65FD">
      <w:pPr>
        <w:tabs>
          <w:tab w:val="left" w:pos="2129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а)уменьшение числа</w:t>
      </w:r>
      <w:r w:rsidR="00DF65FD" w:rsidRPr="009D6A92">
        <w:rPr>
          <w:rFonts w:ascii="Arial" w:hAnsi="Arial" w:cs="Arial"/>
          <w:sz w:val="24"/>
          <w:szCs w:val="24"/>
        </w:rPr>
        <w:t xml:space="preserve">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</w:t>
      </w:r>
      <w:r w:rsidRPr="009D6A92">
        <w:rPr>
          <w:rFonts w:ascii="Arial" w:hAnsi="Arial" w:cs="Arial"/>
          <w:sz w:val="24"/>
          <w:szCs w:val="24"/>
        </w:rPr>
        <w:t>мых лиц;</w:t>
      </w:r>
    </w:p>
    <w:p w:rsidR="00C55C9F" w:rsidRPr="009D6A92" w:rsidRDefault="00C55C9F" w:rsidP="00C55C9F">
      <w:pPr>
        <w:tabs>
          <w:tab w:val="left" w:pos="2133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б) увеличение доли профилактических мероприятий в объеме контрольных мероприятий, способствующее: увеличению доли предупреждений в общем числе наказаний; сокращению доли индивидуальных предпринимателей и юридических лиц, подвергнутых контролю, в общем числе контролируемых субъектов; снижению доли штрафов, наложенных без проведения плановых и внеплановых проверок;  </w:t>
      </w:r>
    </w:p>
    <w:p w:rsidR="00DF65FD" w:rsidRPr="009D6A92" w:rsidRDefault="00DF65FD" w:rsidP="00DF65FD">
      <w:pPr>
        <w:pStyle w:val="60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i w:val="0"/>
          <w:sz w:val="24"/>
          <w:szCs w:val="24"/>
        </w:rPr>
      </w:pPr>
      <w:r w:rsidRPr="009D6A92">
        <w:rPr>
          <w:rFonts w:ascii="Arial" w:hAnsi="Arial" w:cs="Arial"/>
          <w:i w:val="0"/>
          <w:sz w:val="24"/>
          <w:szCs w:val="24"/>
        </w:rPr>
        <w:t xml:space="preserve">  в)снижение количества однотипных и повторяющихся нарушений одним и тем же подконтрольным субъектом.</w:t>
      </w:r>
    </w:p>
    <w:p w:rsidR="00C2479F" w:rsidRPr="009D6A92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         2.Сведения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275823" w:rsidRPr="009D6A92" w:rsidRDefault="00B3416C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>Приложение №1 к Программе</w:t>
      </w:r>
      <w:r w:rsidR="00275823" w:rsidRPr="009D6A92">
        <w:rPr>
          <w:rFonts w:ascii="Arial" w:hAnsi="Arial" w:cs="Arial"/>
          <w:sz w:val="24"/>
          <w:szCs w:val="24"/>
        </w:rPr>
        <w:t xml:space="preserve"> профилактики рисков </w:t>
      </w:r>
    </w:p>
    <w:p w:rsidR="00275823" w:rsidRPr="009D6A92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причинения вреда (ущерба) охраняемым </w:t>
      </w:r>
    </w:p>
    <w:p w:rsidR="00275823" w:rsidRPr="009D6A92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законом ценностям </w:t>
      </w:r>
      <w:r w:rsidR="002D3456" w:rsidRPr="009D6A92">
        <w:rPr>
          <w:rFonts w:ascii="Arial" w:hAnsi="Arial" w:cs="Arial"/>
          <w:sz w:val="24"/>
          <w:szCs w:val="24"/>
        </w:rPr>
        <w:t>на 2025</w:t>
      </w:r>
      <w:r w:rsidRPr="009D6A92">
        <w:rPr>
          <w:rFonts w:ascii="Arial" w:hAnsi="Arial" w:cs="Arial"/>
          <w:sz w:val="24"/>
          <w:szCs w:val="24"/>
        </w:rPr>
        <w:t xml:space="preserve"> год </w:t>
      </w:r>
    </w:p>
    <w:p w:rsidR="00275823" w:rsidRPr="009D6A92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при осуществлении муниципального </w:t>
      </w:r>
    </w:p>
    <w:p w:rsidR="00B3416C" w:rsidRPr="009D6A92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D6A92">
        <w:rPr>
          <w:rFonts w:ascii="Arial" w:hAnsi="Arial" w:cs="Arial"/>
          <w:sz w:val="24"/>
          <w:szCs w:val="24"/>
        </w:rPr>
        <w:t xml:space="preserve"> контроля</w:t>
      </w:r>
      <w:r w:rsidR="005C65E3" w:rsidRPr="009D6A92">
        <w:rPr>
          <w:rFonts w:ascii="Arial" w:hAnsi="Arial" w:cs="Arial"/>
          <w:sz w:val="24"/>
          <w:szCs w:val="24"/>
        </w:rPr>
        <w:t xml:space="preserve"> в сфере благоустройства</w:t>
      </w:r>
    </w:p>
    <w:p w:rsidR="00B3416C" w:rsidRPr="009D6A92" w:rsidRDefault="00B3416C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E18" w:rsidRPr="009D6A92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6A92">
        <w:rPr>
          <w:rFonts w:ascii="Arial" w:hAnsi="Arial" w:cs="Arial"/>
          <w:b/>
          <w:sz w:val="24"/>
          <w:szCs w:val="24"/>
        </w:rPr>
        <w:t>Перечень профилактических мероприятий,</w:t>
      </w:r>
    </w:p>
    <w:p w:rsidR="00085E18" w:rsidRPr="009D6A92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6A92">
        <w:rPr>
          <w:rFonts w:ascii="Arial" w:hAnsi="Arial" w:cs="Arial"/>
          <w:b/>
          <w:sz w:val="24"/>
          <w:szCs w:val="24"/>
        </w:rPr>
        <w:t>сроки (периодичность) их проведения</w:t>
      </w:r>
    </w:p>
    <w:p w:rsidR="00EF70D3" w:rsidRPr="009D6A92" w:rsidRDefault="00EF70D3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552"/>
        <w:gridCol w:w="2693"/>
        <w:gridCol w:w="2268"/>
        <w:gridCol w:w="2410"/>
      </w:tblGrid>
      <w:tr w:rsidR="00EF70D3" w:rsidRPr="009D6A92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D6A92">
              <w:rPr>
                <w:rFonts w:ascii="Arial" w:hAnsi="Arial" w:cs="Arial"/>
                <w:i/>
                <w:sz w:val="24"/>
                <w:szCs w:val="24"/>
              </w:rPr>
              <w:t xml:space="preserve">№ </w:t>
            </w:r>
            <w:proofErr w:type="spellStart"/>
            <w:r w:rsidRPr="009D6A92">
              <w:rPr>
                <w:rFonts w:ascii="Arial" w:hAnsi="Arial" w:cs="Arial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D6A92">
              <w:rPr>
                <w:rFonts w:ascii="Arial" w:hAnsi="Arial" w:cs="Arial"/>
                <w:i/>
                <w:sz w:val="24"/>
                <w:szCs w:val="24"/>
              </w:rPr>
              <w:t>Вид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D6A92">
              <w:rPr>
                <w:rFonts w:ascii="Arial" w:hAnsi="Arial" w:cs="Arial"/>
                <w:i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D6A92">
              <w:rPr>
                <w:rFonts w:ascii="Arial" w:hAnsi="Arial" w:cs="Arial"/>
                <w:i/>
                <w:sz w:val="24"/>
                <w:szCs w:val="24"/>
              </w:rPr>
              <w:t>Подразделение и (или) должностные лица  администрации, ответственные за реализацию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D6A92">
              <w:rPr>
                <w:rFonts w:ascii="Arial" w:hAnsi="Arial" w:cs="Arial"/>
                <w:i/>
                <w:sz w:val="24"/>
                <w:szCs w:val="24"/>
              </w:rPr>
              <w:t>Сроки (периодичность) их проведения</w:t>
            </w:r>
          </w:p>
        </w:tc>
      </w:tr>
      <w:tr w:rsidR="00EF70D3" w:rsidRPr="009D6A92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Информирование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>Размещение сведений, предусмотренных частью 3 статьи 46 Федерального закона от 31.07.2020 № 248-ФЗ: «О</w:t>
            </w:r>
          </w:p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</w:t>
            </w:r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сети «Интернет»: </w:t>
            </w:r>
            <w:proofErr w:type="spellStart"/>
            <w:r w:rsidR="002D3456" w:rsidRPr="009D6A92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2D3456" w:rsidRPr="009D6A9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9D6A92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9D6A92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</w:tr>
      <w:tr w:rsidR="00EF70D3" w:rsidRPr="009D6A92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>Поддержание в  актуальном состоянии   сведений, предусмотренных частью 3 статьи 46 Федерального закона от 31.07.2020 № 248-ФЗ: «О</w:t>
            </w:r>
          </w:p>
          <w:p w:rsidR="00EF70D3" w:rsidRPr="009D6A92" w:rsidRDefault="00EF70D3" w:rsidP="002D34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="002D3456" w:rsidRPr="009D6A92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2D3456" w:rsidRPr="009D6A92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9D6A92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9D6A92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По мере обновления</w:t>
            </w:r>
          </w:p>
        </w:tc>
      </w:tr>
      <w:tr w:rsidR="00EF70D3" w:rsidRPr="009D6A92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Проведение должностными лицами администрации консультаций по вопросам соблюдения требований законодательства в сфере благоустройства.</w:t>
            </w:r>
          </w:p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Консультирование  осуществляется  по телефону, посредством </w:t>
            </w:r>
            <w:proofErr w:type="spellStart"/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>видео-конференц-связи</w:t>
            </w:r>
            <w:proofErr w:type="spellEnd"/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t xml:space="preserve">, на личном приеме, либо в ходе проведения </w:t>
            </w:r>
            <w:r w:rsidRPr="009D6A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профилактических мероприятий, контрольных (надзорных)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EF70D3" w:rsidRPr="009D6A92" w:rsidTr="00EF70D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9D6A92" w:rsidRDefault="00EF70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Предостережение оформляется в письменной форме или в форме электронного документа и направляется в адрес контролируемого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0D3" w:rsidRPr="009D6A92" w:rsidRDefault="00EF70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6A92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</w:tbl>
    <w:p w:rsidR="00EF70D3" w:rsidRPr="009D6A92" w:rsidRDefault="00EF70D3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F70D3" w:rsidRPr="009D6A92" w:rsidRDefault="00EF70D3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15EC0" w:rsidRPr="009D6A92" w:rsidRDefault="00315EC0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85E18" w:rsidRPr="009D6A92" w:rsidRDefault="00085E18" w:rsidP="00DF65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85E18" w:rsidRPr="009D6A92" w:rsidSect="00DF65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578F"/>
    <w:multiLevelType w:val="multilevel"/>
    <w:tmpl w:val="998AC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B031E4"/>
    <w:multiLevelType w:val="multilevel"/>
    <w:tmpl w:val="613478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5FD"/>
    <w:rsid w:val="000751F2"/>
    <w:rsid w:val="00085E18"/>
    <w:rsid w:val="00113D3C"/>
    <w:rsid w:val="00275823"/>
    <w:rsid w:val="002D3456"/>
    <w:rsid w:val="0031130A"/>
    <w:rsid w:val="00315EC0"/>
    <w:rsid w:val="003232BB"/>
    <w:rsid w:val="0037237C"/>
    <w:rsid w:val="00372F4E"/>
    <w:rsid w:val="00394D67"/>
    <w:rsid w:val="003B3263"/>
    <w:rsid w:val="00406CAC"/>
    <w:rsid w:val="00411E22"/>
    <w:rsid w:val="004919F6"/>
    <w:rsid w:val="004A4C46"/>
    <w:rsid w:val="0050362A"/>
    <w:rsid w:val="005176E6"/>
    <w:rsid w:val="005C65E3"/>
    <w:rsid w:val="005F0C3B"/>
    <w:rsid w:val="005F5E92"/>
    <w:rsid w:val="00670BC2"/>
    <w:rsid w:val="007133E8"/>
    <w:rsid w:val="007D2FA9"/>
    <w:rsid w:val="007D30C2"/>
    <w:rsid w:val="008708DE"/>
    <w:rsid w:val="008B4D29"/>
    <w:rsid w:val="009D6A92"/>
    <w:rsid w:val="00A2124E"/>
    <w:rsid w:val="00B2504C"/>
    <w:rsid w:val="00B3416C"/>
    <w:rsid w:val="00B4562F"/>
    <w:rsid w:val="00B55BF9"/>
    <w:rsid w:val="00C2479F"/>
    <w:rsid w:val="00C55C9F"/>
    <w:rsid w:val="00DF239E"/>
    <w:rsid w:val="00DF65FD"/>
    <w:rsid w:val="00EF70D3"/>
    <w:rsid w:val="00F90B79"/>
    <w:rsid w:val="00FA4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F65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F65F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DF6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Курсив"/>
    <w:basedOn w:val="2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F65F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DF65FD"/>
    <w:rPr>
      <w:color w:val="0000EE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DF65FD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F65FD"/>
    <w:pPr>
      <w:widowControl w:val="0"/>
      <w:shd w:val="clear" w:color="auto" w:fill="FFFFFF"/>
      <w:spacing w:before="200" w:after="0" w:line="269" w:lineRule="exact"/>
      <w:ind w:hanging="1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F65FD"/>
    <w:pPr>
      <w:widowControl w:val="0"/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rsid w:val="00085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E5B4F7AC3B678EAE24390374BAB8C46CD9ABC1E04D475697EAAE4604KDn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25</cp:revision>
  <dcterms:created xsi:type="dcterms:W3CDTF">2021-10-06T13:00:00Z</dcterms:created>
  <dcterms:modified xsi:type="dcterms:W3CDTF">2024-12-06T07:26:00Z</dcterms:modified>
</cp:coreProperties>
</file>